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E87" w:rsidRDefault="008B74B6">
      <w:pPr>
        <w:rPr>
          <w:sz w:val="20"/>
          <w:szCs w:val="20"/>
        </w:rPr>
      </w:pPr>
      <w:r>
        <w:rPr>
          <w:sz w:val="20"/>
          <w:szCs w:val="20"/>
        </w:rPr>
        <w:t>Title: Introduction to IDL</w:t>
      </w:r>
      <w:r>
        <w:rPr>
          <w:sz w:val="20"/>
          <w:szCs w:val="20"/>
        </w:rPr>
        <w:br/>
        <w:t>Speaker: Amanda O'Connor, ITT Visual Information Solutions</w:t>
      </w:r>
      <w:r>
        <w:rPr>
          <w:sz w:val="20"/>
          <w:szCs w:val="20"/>
        </w:rPr>
        <w:br/>
        <w:t>Location: Building 28, Room E210</w:t>
      </w:r>
      <w:r>
        <w:rPr>
          <w:sz w:val="20"/>
          <w:szCs w:val="20"/>
        </w:rPr>
        <w:br/>
        <w:t>Date: Thursday 21 January 2010</w:t>
      </w:r>
      <w:r>
        <w:rPr>
          <w:sz w:val="20"/>
          <w:szCs w:val="20"/>
        </w:rPr>
        <w:br/>
        <w:t>Time: 10-11:30 a.m.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>Agenda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>Upcoming Events and training</w:t>
      </w:r>
      <w:r>
        <w:rPr>
          <w:sz w:val="20"/>
          <w:szCs w:val="20"/>
        </w:rPr>
        <w:br/>
        <w:t>What is IDL (Optional pending experience levels in attendance)</w:t>
      </w:r>
      <w:r>
        <w:rPr>
          <w:sz w:val="20"/>
          <w:szCs w:val="20"/>
        </w:rPr>
        <w:br/>
        <w:t>IDL 7.1 Overview/Demo</w:t>
      </w:r>
      <w:r>
        <w:rPr>
          <w:sz w:val="20"/>
          <w:szCs w:val="20"/>
        </w:rPr>
        <w:br/>
        <w:t>IDL 8.0 what’s coming</w:t>
      </w:r>
      <w:r>
        <w:rPr>
          <w:sz w:val="20"/>
          <w:szCs w:val="20"/>
        </w:rPr>
        <w:br/>
        <w:t>Discussion options</w:t>
      </w:r>
      <w:r>
        <w:rPr>
          <w:sz w:val="20"/>
          <w:szCs w:val="20"/>
        </w:rPr>
        <w:br/>
        <w:t>How is your team using IDL?</w:t>
      </w:r>
      <w:r>
        <w:rPr>
          <w:sz w:val="20"/>
          <w:szCs w:val="20"/>
        </w:rPr>
        <w:br/>
        <w:t>Tips for working with large data</w:t>
      </w:r>
      <w:r>
        <w:rPr>
          <w:sz w:val="20"/>
          <w:szCs w:val="20"/>
        </w:rPr>
        <w:br/>
        <w:t>External programming</w:t>
      </w:r>
      <w:r>
        <w:rPr>
          <w:sz w:val="20"/>
          <w:szCs w:val="20"/>
        </w:rPr>
        <w:br/>
        <w:t>Case Studies</w:t>
      </w:r>
      <w:r>
        <w:rPr>
          <w:sz w:val="20"/>
          <w:szCs w:val="20"/>
        </w:rPr>
        <w:br/>
        <w:t>Your feedback for what IDL needs to be</w:t>
      </w:r>
    </w:p>
    <w:p w:rsidR="00435E87" w:rsidRDefault="00435E87">
      <w:pPr>
        <w:rPr>
          <w:sz w:val="20"/>
          <w:szCs w:val="20"/>
        </w:rPr>
      </w:pPr>
      <w:r>
        <w:rPr>
          <w:sz w:val="20"/>
          <w:szCs w:val="20"/>
        </w:rPr>
        <w:t>------------------------------------------------------------------</w:t>
      </w:r>
    </w:p>
    <w:p w:rsidR="00435E87" w:rsidRPr="00435E87" w:rsidRDefault="00435E87" w:rsidP="00435E8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5E87">
        <w:rPr>
          <w:rFonts w:ascii="Times New Roman" w:eastAsia="Times New Roman" w:hAnsi="Symbol" w:cs="Times New Roman"/>
          <w:sz w:val="24"/>
          <w:szCs w:val="24"/>
        </w:rPr>
        <w:t></w:t>
      </w:r>
      <w:r w:rsidRPr="00435E8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435E87">
        <w:rPr>
          <w:rFonts w:ascii="Times New Roman" w:eastAsia="Times New Roman" w:hAnsi="Times New Roman" w:cs="Times New Roman"/>
          <w:b/>
          <w:bCs/>
          <w:sz w:val="24"/>
          <w:szCs w:val="24"/>
        </w:rPr>
        <w:t>Teleconference Instruction</w:t>
      </w:r>
    </w:p>
    <w:p w:rsidR="00435E87" w:rsidRPr="00435E87" w:rsidRDefault="00435E87" w:rsidP="00435E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5E87">
        <w:rPr>
          <w:rFonts w:ascii="Times New Roman" w:eastAsia="Times New Roman" w:hAnsi="Times New Roman" w:cs="Times New Roman"/>
          <w:sz w:val="24"/>
          <w:szCs w:val="24"/>
        </w:rPr>
        <w:t xml:space="preserve">Meeting number: </w:t>
      </w:r>
      <w:r w:rsidRPr="00435E87">
        <w:rPr>
          <w:rFonts w:ascii="Times New Roman" w:eastAsia="Times New Roman" w:hAnsi="Times New Roman" w:cs="Times New Roman"/>
          <w:color w:val="FF0000"/>
          <w:sz w:val="24"/>
          <w:szCs w:val="24"/>
        </w:rPr>
        <w:t>866-903-3877</w:t>
      </w:r>
    </w:p>
    <w:p w:rsidR="00435E87" w:rsidRPr="00435E87" w:rsidRDefault="00435E87" w:rsidP="00435E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5E87">
        <w:rPr>
          <w:rFonts w:ascii="Times New Roman" w:eastAsia="Times New Roman" w:hAnsi="Times New Roman" w:cs="Times New Roman"/>
          <w:sz w:val="24"/>
          <w:szCs w:val="24"/>
        </w:rPr>
        <w:t xml:space="preserve">Participant Code: </w:t>
      </w:r>
      <w:r w:rsidRPr="00435E87">
        <w:rPr>
          <w:rFonts w:ascii="Times New Roman" w:eastAsia="Times New Roman" w:hAnsi="Times New Roman" w:cs="Times New Roman"/>
          <w:color w:val="FF0000"/>
          <w:sz w:val="24"/>
          <w:szCs w:val="24"/>
        </w:rPr>
        <w:t>6684167</w:t>
      </w:r>
    </w:p>
    <w:p w:rsidR="00435E87" w:rsidRDefault="00435E87">
      <w:r>
        <w:t>----------------------------------------------------------</w:t>
      </w:r>
    </w:p>
    <w:sectPr w:rsidR="00435E87" w:rsidSect="00F603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C7444"/>
    <w:multiLevelType w:val="multilevel"/>
    <w:tmpl w:val="59BAD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8B74B6"/>
    <w:rsid w:val="001E28A8"/>
    <w:rsid w:val="00435E87"/>
    <w:rsid w:val="008B74B6"/>
    <w:rsid w:val="00F60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3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20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578</Characters>
  <Application>Microsoft Office Word</Application>
  <DocSecurity>0</DocSecurity>
  <Lines>4</Lines>
  <Paragraphs>1</Paragraphs>
  <ScaleCrop>false</ScaleCrop>
  <Company>NCCS</Company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NCCS User</dc:creator>
  <cp:lastModifiedBy>NCCS User</cp:lastModifiedBy>
  <cp:revision>2</cp:revision>
  <dcterms:created xsi:type="dcterms:W3CDTF">2010-01-20T19:51:00Z</dcterms:created>
  <dcterms:modified xsi:type="dcterms:W3CDTF">2010-01-20T19:51:00Z</dcterms:modified>
</cp:coreProperties>
</file>